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453F" w14:textId="77777777" w:rsidR="000976BA" w:rsidRPr="000976BA" w:rsidRDefault="000976BA" w:rsidP="000976BA">
      <w:pPr>
        <w:widowControl w:val="0"/>
        <w:spacing w:line="360" w:lineRule="auto"/>
        <w:jc w:val="center"/>
        <w:rPr>
          <w:rFonts w:ascii="Arial" w:hAnsi="Arial" w:cs="Arial"/>
          <w:b/>
          <w:noProof/>
          <w:sz w:val="28"/>
          <w:szCs w:val="28"/>
          <w:u w:val="single"/>
        </w:rPr>
      </w:pPr>
      <w:r w:rsidRPr="000976BA">
        <w:rPr>
          <w:rFonts w:ascii="Arial" w:hAnsi="Arial" w:cs="Arial"/>
          <w:b/>
          <w:noProof/>
          <w:sz w:val="28"/>
          <w:szCs w:val="28"/>
          <w:u w:val="single"/>
        </w:rPr>
        <w:t>Notice of Time and Place</w:t>
      </w:r>
    </w:p>
    <w:p w14:paraId="1C054B87" w14:textId="62B7B931" w:rsidR="00C23090" w:rsidRPr="00C23090" w:rsidRDefault="00C23090" w:rsidP="000976BA">
      <w:pPr>
        <w:widowControl w:val="0"/>
        <w:spacing w:line="360" w:lineRule="auto"/>
        <w:jc w:val="center"/>
        <w:rPr>
          <w:rFonts w:ascii="Arial" w:hAnsi="Arial" w:cs="Arial"/>
          <w:b/>
          <w:noProof/>
          <w:sz w:val="28"/>
          <w:szCs w:val="28"/>
        </w:rPr>
      </w:pPr>
      <w:r w:rsidRPr="00C23090">
        <w:rPr>
          <w:rFonts w:ascii="Arial" w:hAnsi="Arial" w:cs="Arial"/>
          <w:b/>
          <w:noProof/>
          <w:sz w:val="28"/>
          <w:szCs w:val="28"/>
        </w:rPr>
        <w:t xml:space="preserve">REFERENDUM ON THE </w:t>
      </w:r>
      <w:r w:rsidR="009B6817">
        <w:rPr>
          <w:rFonts w:ascii="Arial" w:hAnsi="Arial" w:cs="Arial"/>
          <w:b/>
          <w:noProof/>
          <w:sz w:val="28"/>
          <w:szCs w:val="28"/>
        </w:rPr>
        <w:t>MARLBOROUGH AREA NEIGHBOURHOOD PLAN</w:t>
      </w:r>
    </w:p>
    <w:p w14:paraId="6C8039A8" w14:textId="1BD11279" w:rsidR="000976BA" w:rsidRPr="00C23090" w:rsidRDefault="00A23724" w:rsidP="000976BA">
      <w:pPr>
        <w:widowControl w:val="0"/>
        <w:spacing w:line="360" w:lineRule="auto"/>
        <w:jc w:val="center"/>
        <w:rPr>
          <w:rFonts w:ascii="Arial" w:hAnsi="Arial" w:cs="Arial"/>
          <w:b/>
          <w:sz w:val="28"/>
          <w:szCs w:val="28"/>
        </w:rPr>
      </w:pPr>
      <w:r>
        <w:rPr>
          <w:rFonts w:ascii="Arial" w:hAnsi="Arial" w:cs="Arial"/>
          <w:b/>
          <w:noProof/>
          <w:sz w:val="28"/>
          <w:szCs w:val="28"/>
        </w:rPr>
        <w:t xml:space="preserve">DATE:  </w:t>
      </w:r>
      <w:r w:rsidR="009B6817">
        <w:rPr>
          <w:rFonts w:ascii="Arial" w:hAnsi="Arial" w:cs="Arial"/>
          <w:b/>
          <w:noProof/>
          <w:sz w:val="28"/>
          <w:szCs w:val="28"/>
        </w:rPr>
        <w:t>23 MARCH 2023</w:t>
      </w:r>
    </w:p>
    <w:p w14:paraId="0E30C3D1" w14:textId="77777777" w:rsidR="000976BA" w:rsidRDefault="000976BA" w:rsidP="000976BA">
      <w:pPr>
        <w:widowControl w:val="0"/>
        <w:spacing w:line="360" w:lineRule="auto"/>
        <w:jc w:val="center"/>
        <w:rPr>
          <w:rFonts w:ascii="Arial" w:hAnsi="Arial" w:cs="Arial"/>
          <w:b/>
          <w:sz w:val="28"/>
          <w:szCs w:val="28"/>
        </w:rPr>
      </w:pPr>
      <w:r>
        <w:rPr>
          <w:rFonts w:ascii="Arial" w:hAnsi="Arial" w:cs="Arial"/>
          <w:b/>
          <w:sz w:val="28"/>
          <w:szCs w:val="28"/>
        </w:rPr>
        <w:t>Count and Postal Vote Information Sheet</w:t>
      </w:r>
    </w:p>
    <w:p w14:paraId="7FD4DE0C" w14:textId="77777777" w:rsidR="000976BA" w:rsidRDefault="000976BA" w:rsidP="000976BA">
      <w:pPr>
        <w:widowControl w:val="0"/>
        <w:spacing w:line="240" w:lineRule="exact"/>
        <w:jc w:val="center"/>
        <w:rPr>
          <w:rFonts w:ascii="Arial" w:hAnsi="Arial" w:cs="Arial"/>
          <w:b/>
        </w:rPr>
      </w:pPr>
    </w:p>
    <w:p w14:paraId="24576A3F" w14:textId="77777777" w:rsidR="000976BA" w:rsidRDefault="000976BA" w:rsidP="000976BA">
      <w:pPr>
        <w:widowControl w:val="0"/>
        <w:spacing w:line="240" w:lineRule="exact"/>
        <w:rPr>
          <w:rFonts w:ascii="Arial" w:hAnsi="Arial" w:cs="Arial"/>
          <w:b/>
        </w:rPr>
      </w:pPr>
      <w:r>
        <w:rPr>
          <w:rFonts w:ascii="Arial" w:hAnsi="Arial" w:cs="Arial"/>
          <w:b/>
        </w:rPr>
        <w:t>Postal Votes:</w:t>
      </w:r>
    </w:p>
    <w:p w14:paraId="4893BE57" w14:textId="77777777" w:rsidR="000976BA" w:rsidRPr="000976BA" w:rsidRDefault="000976BA" w:rsidP="000976BA">
      <w:pPr>
        <w:widowControl w:val="0"/>
        <w:spacing w:line="240" w:lineRule="exact"/>
        <w:rPr>
          <w:rFonts w:ascii="Arial" w:hAnsi="Arial" w:cs="Arial"/>
        </w:rPr>
      </w:pPr>
      <w:r>
        <w:rPr>
          <w:rFonts w:ascii="Arial" w:hAnsi="Arial" w:cs="Arial"/>
        </w:rPr>
        <w:t>Opening Sessions:</w:t>
      </w:r>
      <w:r w:rsidR="00575EC9">
        <w:rPr>
          <w:rFonts w:ascii="Arial" w:hAnsi="Arial" w:cs="Arial"/>
        </w:rPr>
        <w:t xml:space="preserve"> </w:t>
      </w:r>
    </w:p>
    <w:tbl>
      <w:tblPr>
        <w:tblStyle w:val="TableGrid"/>
        <w:tblW w:w="0" w:type="auto"/>
        <w:tblLook w:val="04A0" w:firstRow="1" w:lastRow="0" w:firstColumn="1" w:lastColumn="0" w:noHBand="0" w:noVBand="1"/>
      </w:tblPr>
      <w:tblGrid>
        <w:gridCol w:w="2728"/>
        <w:gridCol w:w="1541"/>
        <w:gridCol w:w="4747"/>
      </w:tblGrid>
      <w:tr w:rsidR="000976BA" w:rsidRPr="000976BA" w14:paraId="2C42E72A" w14:textId="77777777" w:rsidTr="006463C4">
        <w:tc>
          <w:tcPr>
            <w:tcW w:w="2802" w:type="dxa"/>
          </w:tcPr>
          <w:p w14:paraId="66F9E612" w14:textId="77777777" w:rsidR="000976BA" w:rsidRPr="000976BA" w:rsidRDefault="000976BA" w:rsidP="000976BA">
            <w:pPr>
              <w:widowControl w:val="0"/>
              <w:spacing w:line="240" w:lineRule="exact"/>
              <w:rPr>
                <w:rFonts w:ascii="Arial" w:hAnsi="Arial" w:cs="Arial"/>
              </w:rPr>
            </w:pPr>
            <w:r w:rsidRPr="000976BA">
              <w:rPr>
                <w:rFonts w:ascii="Arial" w:hAnsi="Arial" w:cs="Arial"/>
              </w:rPr>
              <w:t>Date</w:t>
            </w:r>
          </w:p>
        </w:tc>
        <w:tc>
          <w:tcPr>
            <w:tcW w:w="1559" w:type="dxa"/>
          </w:tcPr>
          <w:p w14:paraId="1BFC31E8" w14:textId="77777777" w:rsidR="000976BA" w:rsidRPr="000976BA" w:rsidRDefault="000976BA" w:rsidP="000976BA">
            <w:pPr>
              <w:widowControl w:val="0"/>
              <w:spacing w:line="240" w:lineRule="exact"/>
              <w:ind w:left="720" w:hanging="720"/>
              <w:rPr>
                <w:rFonts w:ascii="Arial" w:hAnsi="Arial" w:cs="Arial"/>
              </w:rPr>
            </w:pPr>
            <w:r>
              <w:rPr>
                <w:rFonts w:ascii="Arial" w:hAnsi="Arial" w:cs="Arial"/>
              </w:rPr>
              <w:t>Time</w:t>
            </w:r>
          </w:p>
        </w:tc>
        <w:tc>
          <w:tcPr>
            <w:tcW w:w="4881" w:type="dxa"/>
          </w:tcPr>
          <w:p w14:paraId="3513644E" w14:textId="77777777" w:rsidR="000976BA" w:rsidRDefault="000976BA" w:rsidP="000976BA">
            <w:pPr>
              <w:widowControl w:val="0"/>
              <w:spacing w:line="240" w:lineRule="exact"/>
              <w:rPr>
                <w:rFonts w:ascii="Arial" w:hAnsi="Arial" w:cs="Arial"/>
              </w:rPr>
            </w:pPr>
            <w:r>
              <w:rPr>
                <w:rFonts w:ascii="Arial" w:hAnsi="Arial" w:cs="Arial"/>
              </w:rPr>
              <w:t>Location</w:t>
            </w:r>
          </w:p>
          <w:p w14:paraId="43FBC1B4" w14:textId="77777777" w:rsidR="000976BA" w:rsidRPr="000976BA" w:rsidRDefault="000976BA" w:rsidP="000976BA">
            <w:pPr>
              <w:widowControl w:val="0"/>
              <w:spacing w:line="240" w:lineRule="exact"/>
              <w:rPr>
                <w:rFonts w:ascii="Arial" w:hAnsi="Arial" w:cs="Arial"/>
              </w:rPr>
            </w:pPr>
          </w:p>
        </w:tc>
      </w:tr>
      <w:tr w:rsidR="000976BA" w:rsidRPr="000976BA" w14:paraId="07649B52" w14:textId="77777777" w:rsidTr="006463C4">
        <w:tc>
          <w:tcPr>
            <w:tcW w:w="2802" w:type="dxa"/>
          </w:tcPr>
          <w:p w14:paraId="34B91C38" w14:textId="2436E927" w:rsidR="00575EC9" w:rsidRPr="000976BA" w:rsidRDefault="009B6817" w:rsidP="006463C4">
            <w:pPr>
              <w:widowControl w:val="0"/>
              <w:spacing w:line="240" w:lineRule="exact"/>
              <w:rPr>
                <w:rFonts w:ascii="Arial" w:hAnsi="Arial" w:cs="Arial"/>
              </w:rPr>
            </w:pPr>
            <w:r>
              <w:rPr>
                <w:rFonts w:ascii="Arial" w:hAnsi="Arial" w:cs="Arial"/>
              </w:rPr>
              <w:t>22 March 2023</w:t>
            </w:r>
          </w:p>
        </w:tc>
        <w:tc>
          <w:tcPr>
            <w:tcW w:w="1559" w:type="dxa"/>
          </w:tcPr>
          <w:p w14:paraId="004204C1" w14:textId="77777777" w:rsidR="000976BA" w:rsidRDefault="000976BA" w:rsidP="000976BA">
            <w:pPr>
              <w:widowControl w:val="0"/>
              <w:spacing w:line="240" w:lineRule="exact"/>
              <w:ind w:left="720" w:hanging="720"/>
              <w:rPr>
                <w:rFonts w:ascii="Arial" w:hAnsi="Arial" w:cs="Arial"/>
              </w:rPr>
            </w:pPr>
          </w:p>
          <w:p w14:paraId="3C7C6038" w14:textId="65775B5F" w:rsidR="00C23090" w:rsidRDefault="00C23090" w:rsidP="000976BA">
            <w:pPr>
              <w:widowControl w:val="0"/>
              <w:spacing w:line="240" w:lineRule="exact"/>
              <w:ind w:left="720" w:hanging="720"/>
              <w:rPr>
                <w:rFonts w:ascii="Arial" w:hAnsi="Arial" w:cs="Arial"/>
              </w:rPr>
            </w:pPr>
            <w:r>
              <w:rPr>
                <w:rFonts w:ascii="Arial" w:hAnsi="Arial" w:cs="Arial"/>
              </w:rPr>
              <w:t>11.00am</w:t>
            </w:r>
          </w:p>
        </w:tc>
        <w:tc>
          <w:tcPr>
            <w:tcW w:w="4881" w:type="dxa"/>
          </w:tcPr>
          <w:p w14:paraId="000AAAC7" w14:textId="77777777" w:rsidR="000976BA" w:rsidRDefault="000976BA" w:rsidP="000976BA">
            <w:pPr>
              <w:widowControl w:val="0"/>
              <w:spacing w:line="240" w:lineRule="exact"/>
              <w:rPr>
                <w:rFonts w:ascii="Arial" w:hAnsi="Arial" w:cs="Arial"/>
              </w:rPr>
            </w:pPr>
          </w:p>
          <w:p w14:paraId="0A840FF3" w14:textId="6B878B67" w:rsidR="00C23090" w:rsidRDefault="009B6817" w:rsidP="000976BA">
            <w:pPr>
              <w:widowControl w:val="0"/>
              <w:spacing w:line="240" w:lineRule="exact"/>
              <w:rPr>
                <w:rFonts w:ascii="Arial" w:hAnsi="Arial" w:cs="Arial"/>
              </w:rPr>
            </w:pPr>
            <w:r>
              <w:rPr>
                <w:rFonts w:ascii="Arial" w:hAnsi="Arial" w:cs="Arial"/>
              </w:rPr>
              <w:t xml:space="preserve">West Wilts Room, </w:t>
            </w:r>
            <w:r w:rsidR="00C23090">
              <w:rPr>
                <w:rFonts w:ascii="Arial" w:hAnsi="Arial" w:cs="Arial"/>
              </w:rPr>
              <w:t>Wiltshire Council, County Hall, (Lacock Room), Bythesea Road, Trowbridge   BA14 8JN</w:t>
            </w:r>
          </w:p>
        </w:tc>
      </w:tr>
      <w:tr w:rsidR="000976BA" w:rsidRPr="000976BA" w14:paraId="64F4D0DF" w14:textId="77777777" w:rsidTr="006463C4">
        <w:tc>
          <w:tcPr>
            <w:tcW w:w="2802" w:type="dxa"/>
          </w:tcPr>
          <w:p w14:paraId="385603F6" w14:textId="2233A9FD" w:rsidR="00575EC9" w:rsidRDefault="009B6817" w:rsidP="006463C4">
            <w:pPr>
              <w:widowControl w:val="0"/>
              <w:spacing w:line="240" w:lineRule="exact"/>
              <w:rPr>
                <w:rFonts w:ascii="Arial" w:hAnsi="Arial" w:cs="Arial"/>
              </w:rPr>
            </w:pPr>
            <w:r>
              <w:rPr>
                <w:rFonts w:ascii="Arial" w:hAnsi="Arial" w:cs="Arial"/>
              </w:rPr>
              <w:t>23 March 2023</w:t>
            </w:r>
          </w:p>
        </w:tc>
        <w:tc>
          <w:tcPr>
            <w:tcW w:w="1559" w:type="dxa"/>
          </w:tcPr>
          <w:p w14:paraId="2B704D73" w14:textId="77777777" w:rsidR="000976BA" w:rsidRDefault="000976BA" w:rsidP="000976BA">
            <w:pPr>
              <w:widowControl w:val="0"/>
              <w:spacing w:line="240" w:lineRule="exact"/>
              <w:ind w:left="720" w:hanging="720"/>
              <w:rPr>
                <w:rFonts w:ascii="Arial" w:hAnsi="Arial" w:cs="Arial"/>
              </w:rPr>
            </w:pPr>
          </w:p>
          <w:p w14:paraId="56E2C24B" w14:textId="17806E25" w:rsidR="00C23090" w:rsidRDefault="00C23090" w:rsidP="000976BA">
            <w:pPr>
              <w:widowControl w:val="0"/>
              <w:spacing w:line="240" w:lineRule="exact"/>
              <w:ind w:left="720" w:hanging="720"/>
              <w:rPr>
                <w:rFonts w:ascii="Arial" w:hAnsi="Arial" w:cs="Arial"/>
              </w:rPr>
            </w:pPr>
            <w:r>
              <w:rPr>
                <w:rFonts w:ascii="Arial" w:hAnsi="Arial" w:cs="Arial"/>
              </w:rPr>
              <w:t>11.00am</w:t>
            </w:r>
          </w:p>
        </w:tc>
        <w:tc>
          <w:tcPr>
            <w:tcW w:w="4881" w:type="dxa"/>
          </w:tcPr>
          <w:p w14:paraId="2EDB7E9E" w14:textId="77777777" w:rsidR="000976BA" w:rsidRDefault="000976BA" w:rsidP="000976BA">
            <w:pPr>
              <w:widowControl w:val="0"/>
              <w:spacing w:line="240" w:lineRule="exact"/>
              <w:rPr>
                <w:rFonts w:ascii="Arial" w:hAnsi="Arial" w:cs="Arial"/>
              </w:rPr>
            </w:pPr>
          </w:p>
          <w:p w14:paraId="54448D7D" w14:textId="4DA2EB47" w:rsidR="00C23090" w:rsidRDefault="009B6817" w:rsidP="000976BA">
            <w:pPr>
              <w:widowControl w:val="0"/>
              <w:spacing w:line="240" w:lineRule="exact"/>
              <w:rPr>
                <w:rFonts w:ascii="Arial" w:hAnsi="Arial" w:cs="Arial"/>
              </w:rPr>
            </w:pPr>
            <w:r>
              <w:rPr>
                <w:rFonts w:ascii="Arial" w:hAnsi="Arial" w:cs="Arial"/>
              </w:rPr>
              <w:t xml:space="preserve">West Wilts Room, </w:t>
            </w:r>
            <w:r w:rsidR="00C23090">
              <w:rPr>
                <w:rFonts w:ascii="Arial" w:hAnsi="Arial" w:cs="Arial"/>
              </w:rPr>
              <w:t>Wiltshire Council, County Hall, (Lacock Room), Bythesea Road, Trowbridge   BA14 8JN</w:t>
            </w:r>
          </w:p>
        </w:tc>
      </w:tr>
    </w:tbl>
    <w:p w14:paraId="1EFDDA66" w14:textId="77777777" w:rsidR="000976BA" w:rsidRDefault="000976BA" w:rsidP="00575EC9">
      <w:pPr>
        <w:widowControl w:val="0"/>
        <w:tabs>
          <w:tab w:val="left" w:pos="7750"/>
        </w:tabs>
        <w:spacing w:line="240" w:lineRule="exact"/>
        <w:rPr>
          <w:rFonts w:ascii="Arial" w:hAnsi="Arial" w:cs="Arial"/>
          <w:b/>
        </w:rPr>
      </w:pPr>
    </w:p>
    <w:p w14:paraId="0BB0374D" w14:textId="77777777" w:rsidR="000976BA" w:rsidRDefault="000976BA" w:rsidP="000976BA">
      <w:pPr>
        <w:widowControl w:val="0"/>
        <w:spacing w:line="240" w:lineRule="exact"/>
        <w:rPr>
          <w:rFonts w:ascii="Arial" w:hAnsi="Arial" w:cs="Arial"/>
        </w:rPr>
      </w:pPr>
      <w:r>
        <w:rPr>
          <w:rFonts w:ascii="Arial" w:hAnsi="Arial" w:cs="Arial"/>
        </w:rPr>
        <w:t>If you wish to observe the opening of postal votes, please arrive 10-15 mins before the start of the session.  Please make your way to the Reception and ask the staff to contact the Electoral Services team who will meet you and escort you to the opening session.</w:t>
      </w:r>
    </w:p>
    <w:p w14:paraId="024639F3" w14:textId="2596DFD8" w:rsidR="000976BA" w:rsidRDefault="000976BA" w:rsidP="000976BA">
      <w:pPr>
        <w:widowControl w:val="0"/>
        <w:spacing w:line="240" w:lineRule="exact"/>
        <w:rPr>
          <w:rFonts w:ascii="Arial" w:hAnsi="Arial" w:cs="Arial"/>
        </w:rPr>
      </w:pPr>
      <w:r>
        <w:rPr>
          <w:rFonts w:ascii="Arial" w:hAnsi="Arial" w:cs="Arial"/>
        </w:rPr>
        <w:t xml:space="preserve">Any subsequent postal votes received during Polling Day at the </w:t>
      </w:r>
      <w:r w:rsidR="00C23090">
        <w:rPr>
          <w:rFonts w:ascii="Arial" w:hAnsi="Arial" w:cs="Arial"/>
        </w:rPr>
        <w:t>County Hall</w:t>
      </w:r>
      <w:r>
        <w:rPr>
          <w:rFonts w:ascii="Arial" w:hAnsi="Arial" w:cs="Arial"/>
        </w:rPr>
        <w:t xml:space="preserve"> Office and at the Polling Station will be taken to the Count Centre and opened after 10pm.</w:t>
      </w:r>
    </w:p>
    <w:p w14:paraId="5B29E2DD" w14:textId="77777777" w:rsidR="000976BA" w:rsidRDefault="000976BA" w:rsidP="000976BA">
      <w:pPr>
        <w:widowControl w:val="0"/>
        <w:spacing w:line="240" w:lineRule="exact"/>
        <w:rPr>
          <w:rFonts w:ascii="Arial" w:hAnsi="Arial" w:cs="Arial"/>
        </w:rPr>
      </w:pPr>
    </w:p>
    <w:p w14:paraId="70F10BFB" w14:textId="77777777" w:rsidR="000976BA" w:rsidRDefault="000976BA" w:rsidP="000976BA">
      <w:pPr>
        <w:widowControl w:val="0"/>
        <w:spacing w:line="240" w:lineRule="exact"/>
        <w:rPr>
          <w:rFonts w:ascii="Arial" w:hAnsi="Arial" w:cs="Arial"/>
          <w:b/>
        </w:rPr>
      </w:pPr>
      <w:r>
        <w:rPr>
          <w:rFonts w:ascii="Arial" w:hAnsi="Arial" w:cs="Arial"/>
          <w:b/>
        </w:rPr>
        <w:t>Count Centre</w:t>
      </w:r>
    </w:p>
    <w:p w14:paraId="6A6588E7" w14:textId="15EC2075" w:rsidR="000976BA" w:rsidRDefault="000976BA" w:rsidP="000976BA">
      <w:pPr>
        <w:widowControl w:val="0"/>
        <w:spacing w:line="240" w:lineRule="exact"/>
        <w:rPr>
          <w:rFonts w:ascii="Arial" w:hAnsi="Arial" w:cs="Arial"/>
        </w:rPr>
      </w:pPr>
      <w:r>
        <w:rPr>
          <w:rFonts w:ascii="Arial" w:hAnsi="Arial" w:cs="Arial"/>
        </w:rPr>
        <w:t xml:space="preserve">The Count will take place shortly after 10.15pm on </w:t>
      </w:r>
      <w:r w:rsidRPr="006E5670">
        <w:rPr>
          <w:rFonts w:ascii="Arial" w:hAnsi="Arial" w:cs="Arial"/>
          <w:b/>
          <w:bCs/>
          <w:noProof/>
        </w:rPr>
        <w:t>Thursda</w:t>
      </w:r>
      <w:r w:rsidR="00575EC9" w:rsidRPr="006E5670">
        <w:rPr>
          <w:rFonts w:ascii="Arial" w:hAnsi="Arial" w:cs="Arial"/>
          <w:b/>
          <w:bCs/>
          <w:noProof/>
        </w:rPr>
        <w:t>y</w:t>
      </w:r>
      <w:r w:rsidR="00575EC9">
        <w:rPr>
          <w:rFonts w:ascii="Arial" w:hAnsi="Arial" w:cs="Arial"/>
          <w:noProof/>
        </w:rPr>
        <w:t xml:space="preserve"> </w:t>
      </w:r>
    </w:p>
    <w:p w14:paraId="5441F556" w14:textId="77777777" w:rsidR="000976BA" w:rsidRDefault="000976BA" w:rsidP="000976BA">
      <w:pPr>
        <w:widowControl w:val="0"/>
        <w:spacing w:line="240" w:lineRule="exact"/>
        <w:rPr>
          <w:rFonts w:ascii="Arial" w:hAnsi="Arial" w:cs="Arial"/>
        </w:rPr>
      </w:pPr>
      <w:r>
        <w:rPr>
          <w:rFonts w:ascii="Arial" w:hAnsi="Arial" w:cs="Arial"/>
        </w:rPr>
        <w:t>As the Count Centre is also a Polling Station, the Polling staff will need to close the polling station and complete the paperwork before the premises can re-open as a Count Centre.</w:t>
      </w:r>
    </w:p>
    <w:p w14:paraId="016DC1E8" w14:textId="77777777" w:rsidR="000976BA" w:rsidRDefault="000976BA" w:rsidP="000976BA">
      <w:pPr>
        <w:widowControl w:val="0"/>
        <w:spacing w:line="240" w:lineRule="exact"/>
        <w:rPr>
          <w:rFonts w:ascii="Arial" w:hAnsi="Arial" w:cs="Arial"/>
          <w:b/>
        </w:rPr>
      </w:pPr>
      <w:r>
        <w:rPr>
          <w:rFonts w:ascii="Arial" w:hAnsi="Arial" w:cs="Arial"/>
          <w:b/>
        </w:rPr>
        <w:t>We, therefore, recommend that you do not arrive until around 10.15pm.</w:t>
      </w:r>
    </w:p>
    <w:p w14:paraId="6AB496B4" w14:textId="77777777" w:rsidR="000976BA" w:rsidRDefault="000976BA" w:rsidP="000976BA">
      <w:pPr>
        <w:widowControl w:val="0"/>
        <w:spacing w:line="240" w:lineRule="exact"/>
        <w:rPr>
          <w:rFonts w:ascii="Arial" w:hAnsi="Arial" w:cs="Arial"/>
        </w:rPr>
      </w:pPr>
    </w:p>
    <w:p w14:paraId="2D0664CA" w14:textId="1C9E3E47" w:rsidR="000976BA" w:rsidRDefault="000976BA" w:rsidP="000976BA">
      <w:pPr>
        <w:widowControl w:val="0"/>
        <w:spacing w:line="240" w:lineRule="exact"/>
        <w:rPr>
          <w:rFonts w:ascii="Arial" w:hAnsi="Arial" w:cs="Arial"/>
        </w:rPr>
      </w:pPr>
      <w:r w:rsidRPr="00C23090">
        <w:rPr>
          <w:rFonts w:ascii="Arial" w:hAnsi="Arial" w:cs="Arial"/>
        </w:rPr>
        <w:t>The Count Centre location is:</w:t>
      </w:r>
      <w:r w:rsidR="009B6817">
        <w:rPr>
          <w:rFonts w:ascii="Arial" w:hAnsi="Arial" w:cs="Arial"/>
        </w:rPr>
        <w:t xml:space="preserve"> Marlborough Town Hall, 5 High Street, Marlborough, Wiltshire, SN8 1AA</w:t>
      </w:r>
    </w:p>
    <w:sectPr w:rsidR="00097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BA"/>
    <w:rsid w:val="00015474"/>
    <w:rsid w:val="00074B94"/>
    <w:rsid w:val="000976BA"/>
    <w:rsid w:val="00250D10"/>
    <w:rsid w:val="00273C28"/>
    <w:rsid w:val="00482C17"/>
    <w:rsid w:val="004E5C5A"/>
    <w:rsid w:val="00575EC9"/>
    <w:rsid w:val="00585E2D"/>
    <w:rsid w:val="00586D5D"/>
    <w:rsid w:val="006463C4"/>
    <w:rsid w:val="006A5986"/>
    <w:rsid w:val="006E5670"/>
    <w:rsid w:val="009B6172"/>
    <w:rsid w:val="009B6817"/>
    <w:rsid w:val="00A23724"/>
    <w:rsid w:val="00AA11A0"/>
    <w:rsid w:val="00AE2931"/>
    <w:rsid w:val="00C23090"/>
    <w:rsid w:val="00CB33A3"/>
    <w:rsid w:val="00D804DF"/>
    <w:rsid w:val="00DB2AAA"/>
    <w:rsid w:val="00E318F4"/>
    <w:rsid w:val="00F05B06"/>
    <w:rsid w:val="00F3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A4E1"/>
  <w15:docId w15:val="{5D4664FB-ED23-491C-9952-687B844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Tracey</dc:creator>
  <cp:lastModifiedBy>Sue Hine</cp:lastModifiedBy>
  <cp:revision>2</cp:revision>
  <cp:lastPrinted>2018-03-05T14:07:00Z</cp:lastPrinted>
  <dcterms:created xsi:type="dcterms:W3CDTF">2023-03-15T16:46:00Z</dcterms:created>
  <dcterms:modified xsi:type="dcterms:W3CDTF">2023-03-15T16:46:00Z</dcterms:modified>
</cp:coreProperties>
</file>